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6A22" w14:textId="77777777" w:rsidR="00956BCD" w:rsidRDefault="00F66C18">
      <w:pPr>
        <w:pStyle w:val="Standard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object w:dxaOrig="1440" w:dyaOrig="1440" w14:anchorId="7D2C7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alt="Objeto OLE" style="position:absolute;left:0;text-align:left;margin-left:112.4pt;margin-top:-17.1pt;width:240.5pt;height:47.55pt;z-index:251658240;visibility:visible;mso-wrap-style:square;mso-position-horizontal-relative:text;mso-position-vertical-relative:text">
            <v:imagedata r:id="rId7" o:title="Objeto OLE"/>
            <w10:wrap type="square"/>
          </v:shape>
          <o:OLEObject Type="Embed" ProgID="Unknown" ShapeID="Object 4" DrawAspect="Content" ObjectID="_1681733451" r:id="rId8"/>
        </w:object>
      </w:r>
    </w:p>
    <w:p w14:paraId="4C596401" w14:textId="77777777" w:rsidR="00956BCD" w:rsidRDefault="00956BCD">
      <w:pPr>
        <w:pStyle w:val="Standard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1C5E6969" w14:textId="77777777" w:rsidR="00956BCD" w:rsidRDefault="00956BCD">
      <w:pPr>
        <w:pStyle w:val="Standard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6CFE9BF6" w14:textId="77777777" w:rsidR="00956BCD" w:rsidRDefault="00F66C18">
      <w:pPr>
        <w:pStyle w:val="Standard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RELAÇÃO DOS DOCUMENTOS NECESSÁRIOS PARA CANCELAMENTO (BAIXA) DE REGISTRO EM PESSOA JURÍDICA:</w:t>
      </w:r>
    </w:p>
    <w:p w14:paraId="7EB21CC2" w14:textId="77777777" w:rsidR="00956BCD" w:rsidRDefault="00F66C1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De conformidade com a Lei que regula a matéria mencionada nos itens abaixo relacionados, o cancelamento de registro de </w:t>
      </w:r>
      <w:proofErr w:type="spellStart"/>
      <w:r>
        <w:rPr>
          <w:rFonts w:ascii="Arial" w:hAnsi="Arial"/>
          <w:b/>
          <w:bCs/>
          <w:sz w:val="22"/>
          <w:szCs w:val="22"/>
        </w:rPr>
        <w:t>associções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exige a apresentação dos seguintes documentos:</w:t>
      </w:r>
    </w:p>
    <w:p w14:paraId="12062A00" w14:textId="77777777" w:rsidR="00956BCD" w:rsidRDefault="00956BCD">
      <w:pPr>
        <w:pStyle w:val="Standard"/>
        <w:rPr>
          <w:rFonts w:ascii="Arial" w:hAnsi="Arial"/>
          <w:b/>
          <w:bCs/>
          <w:i/>
          <w:iCs/>
          <w:sz w:val="22"/>
          <w:szCs w:val="22"/>
        </w:rPr>
      </w:pPr>
    </w:p>
    <w:p w14:paraId="11860EA8" w14:textId="77777777" w:rsidR="00956BCD" w:rsidRDefault="00F66C18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Requerimento </w:t>
      </w:r>
      <w:r>
        <w:rPr>
          <w:rFonts w:ascii="Arial" w:hAnsi="Arial"/>
          <w:sz w:val="22"/>
          <w:szCs w:val="22"/>
        </w:rPr>
        <w:t>dirigido ao Registro Civil das Pessoas Jurídicas, assinado pelo representante legal, com indicação da residência do requerente, nome completo e endereço da Entidade e solicitando o can</w:t>
      </w:r>
      <w:r>
        <w:rPr>
          <w:rFonts w:ascii="Arial" w:hAnsi="Arial"/>
          <w:sz w:val="22"/>
          <w:szCs w:val="22"/>
        </w:rPr>
        <w:t>celamento da inscrição, conforme Artigo 121 da Lei nº.6.015/73;</w:t>
      </w:r>
    </w:p>
    <w:p w14:paraId="5EECEF89" w14:textId="77777777" w:rsidR="00956BCD" w:rsidRDefault="00F66C18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Ata</w:t>
      </w:r>
      <w:r>
        <w:rPr>
          <w:rFonts w:ascii="Arial" w:hAnsi="Arial"/>
          <w:sz w:val="22"/>
          <w:szCs w:val="22"/>
        </w:rPr>
        <w:t xml:space="preserve"> da </w:t>
      </w:r>
      <w:proofErr w:type="spellStart"/>
      <w:r>
        <w:rPr>
          <w:rFonts w:ascii="Arial" w:hAnsi="Arial"/>
          <w:sz w:val="22"/>
          <w:szCs w:val="22"/>
        </w:rPr>
        <w:t>Assembléia</w:t>
      </w:r>
      <w:proofErr w:type="spellEnd"/>
      <w:r>
        <w:rPr>
          <w:rFonts w:ascii="Arial" w:hAnsi="Arial"/>
          <w:sz w:val="22"/>
          <w:szCs w:val="22"/>
        </w:rPr>
        <w:t xml:space="preserve"> ou Distrato que dissolveu a entidade, contendo o </w:t>
      </w:r>
      <w:proofErr w:type="spellStart"/>
      <w:r>
        <w:rPr>
          <w:rFonts w:ascii="Arial" w:hAnsi="Arial"/>
          <w:sz w:val="22"/>
          <w:szCs w:val="22"/>
        </w:rPr>
        <w:t>destinodo</w:t>
      </w:r>
      <w:proofErr w:type="spellEnd"/>
      <w:r>
        <w:rPr>
          <w:rFonts w:ascii="Arial" w:hAnsi="Arial"/>
          <w:sz w:val="22"/>
          <w:szCs w:val="22"/>
        </w:rPr>
        <w:t xml:space="preserve"> seu patrimônio (se houver), devidamente rubricada e assinada pelo Presidente e Secretário, contendo o visto de um a</w:t>
      </w:r>
      <w:r>
        <w:rPr>
          <w:rFonts w:ascii="Arial" w:hAnsi="Arial"/>
          <w:sz w:val="22"/>
          <w:szCs w:val="22"/>
        </w:rPr>
        <w:t xml:space="preserve">dvogado com seu número de inscrição na OAB, conforme Artigo 1º, parágrafo </w:t>
      </w:r>
      <w:proofErr w:type="gramStart"/>
      <w:r>
        <w:rPr>
          <w:rFonts w:ascii="Arial" w:hAnsi="Arial"/>
          <w:sz w:val="22"/>
          <w:szCs w:val="22"/>
        </w:rPr>
        <w:t>segundo, Lei</w:t>
      </w:r>
      <w:proofErr w:type="gramEnd"/>
      <w:r>
        <w:rPr>
          <w:rFonts w:ascii="Arial" w:hAnsi="Arial"/>
          <w:sz w:val="22"/>
          <w:szCs w:val="22"/>
        </w:rPr>
        <w:t xml:space="preserve"> nº.8.906/94.</w:t>
      </w:r>
    </w:p>
    <w:p w14:paraId="42AE56ED" w14:textId="77777777" w:rsidR="00956BCD" w:rsidRDefault="00F66C1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Lista de Presença</w:t>
      </w:r>
      <w:r>
        <w:rPr>
          <w:rFonts w:ascii="Arial" w:hAnsi="Arial"/>
          <w:sz w:val="22"/>
          <w:szCs w:val="22"/>
        </w:rPr>
        <w:t>;</w:t>
      </w:r>
    </w:p>
    <w:p w14:paraId="35499B1D" w14:textId="77777777" w:rsidR="00956BCD" w:rsidRDefault="00F66C18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Obs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: Todos os documentos deverão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está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 assinados pelo Presidente e apresentados o original e uma cópia</w:t>
      </w:r>
    </w:p>
    <w:p w14:paraId="63D07948" w14:textId="77777777" w:rsidR="00956BCD" w:rsidRDefault="00956BCD">
      <w:pPr>
        <w:pStyle w:val="Standard"/>
        <w:rPr>
          <w:rFonts w:ascii="Arial" w:hAnsi="Arial"/>
          <w:b/>
          <w:bCs/>
          <w:i/>
          <w:iCs/>
          <w:sz w:val="22"/>
          <w:szCs w:val="22"/>
          <w:u w:val="single"/>
        </w:rPr>
      </w:pPr>
    </w:p>
    <w:p w14:paraId="4FC99F83" w14:textId="77777777" w:rsidR="00956BCD" w:rsidRDefault="00F66C18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CERTIDÕES NEGATIVAS:</w:t>
      </w:r>
    </w:p>
    <w:p w14:paraId="04F95510" w14:textId="77777777" w:rsidR="00956BCD" w:rsidRDefault="00F66C1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 xml:space="preserve">- </w:t>
      </w:r>
      <w:r>
        <w:rPr>
          <w:rFonts w:ascii="Arial" w:hAnsi="Arial"/>
          <w:b/>
          <w:bCs/>
          <w:sz w:val="22"/>
          <w:szCs w:val="22"/>
          <w:u w:val="single"/>
        </w:rPr>
        <w:t>RECEITA FEDERAL:</w:t>
      </w:r>
      <w:r>
        <w:rPr>
          <w:rFonts w:ascii="Arial" w:hAnsi="Arial"/>
          <w:sz w:val="22"/>
          <w:szCs w:val="22"/>
        </w:rPr>
        <w:t xml:space="preserve"> Certidão Conjunta de Débitos relativos a Tributos Federais e à Dívida Ativa da União expedida pela Secretaria da Receita Federal, obtida através da página da SRF na internet </w:t>
      </w:r>
      <w:hyperlink r:id="rId9" w:history="1">
        <w:r>
          <w:rPr>
            <w:rFonts w:ascii="Arial" w:hAnsi="Arial"/>
            <w:sz w:val="22"/>
            <w:szCs w:val="22"/>
          </w:rPr>
          <w:t>www.receita.f</w:t>
        </w:r>
        <w:r>
          <w:rPr>
            <w:rFonts w:ascii="Arial" w:hAnsi="Arial"/>
            <w:sz w:val="22"/>
            <w:szCs w:val="22"/>
          </w:rPr>
          <w:t>azenda.gov.br</w:t>
        </w:r>
      </w:hyperlink>
      <w:r>
        <w:rPr>
          <w:rFonts w:ascii="Arial" w:hAnsi="Arial"/>
          <w:sz w:val="22"/>
          <w:szCs w:val="22"/>
        </w:rPr>
        <w:t>, consoante Decreto nº.6.106/07, Portaria conjunta PGFN/RFB nº.03,02 de maio de 2007 e IN RFB nº. 734/2007;</w:t>
      </w:r>
    </w:p>
    <w:p w14:paraId="6C40EC93" w14:textId="77777777" w:rsidR="00956BCD" w:rsidRDefault="00956BCD">
      <w:pPr>
        <w:pStyle w:val="Standard"/>
        <w:jc w:val="both"/>
        <w:rPr>
          <w:rFonts w:ascii="Arial" w:hAnsi="Arial"/>
          <w:sz w:val="22"/>
          <w:szCs w:val="22"/>
        </w:rPr>
      </w:pPr>
    </w:p>
    <w:p w14:paraId="11C0B239" w14:textId="77777777" w:rsidR="00956BCD" w:rsidRDefault="00F66C1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- MINISTÉRIO DO TRABALHO:</w:t>
      </w:r>
      <w:r>
        <w:rPr>
          <w:rFonts w:ascii="Arial" w:hAnsi="Arial"/>
          <w:sz w:val="22"/>
          <w:szCs w:val="22"/>
        </w:rPr>
        <w:t xml:space="preserve"> Certidão Negativa de Débito Salarial, expedida pelo Ministério do Trabalho, conforme a exigência do Decreto-</w:t>
      </w:r>
      <w:r>
        <w:rPr>
          <w:rFonts w:ascii="Arial" w:hAnsi="Arial"/>
          <w:sz w:val="22"/>
          <w:szCs w:val="22"/>
        </w:rPr>
        <w:t>Lei 368/68 e Portaria 3.025/69 do Ministério do Trabalho e Previdência Social;</w:t>
      </w:r>
    </w:p>
    <w:p w14:paraId="28820110" w14:textId="77777777" w:rsidR="00956BCD" w:rsidRDefault="00956BCD">
      <w:pPr>
        <w:pStyle w:val="Standard"/>
        <w:jc w:val="both"/>
        <w:rPr>
          <w:rFonts w:ascii="Arial" w:hAnsi="Arial"/>
          <w:sz w:val="22"/>
          <w:szCs w:val="22"/>
        </w:rPr>
      </w:pPr>
    </w:p>
    <w:p w14:paraId="1E6F79D0" w14:textId="77777777" w:rsidR="00956BCD" w:rsidRDefault="00F66C1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 xml:space="preserve">- CAIXA ECONÔMICA FEDERAL: </w:t>
      </w:r>
      <w:r>
        <w:rPr>
          <w:rFonts w:ascii="Arial" w:hAnsi="Arial"/>
          <w:sz w:val="22"/>
          <w:szCs w:val="22"/>
        </w:rPr>
        <w:t xml:space="preserve">Certificado de Regularidade perante o FGTS, expedido pela Caixa Econômica Federal, obtido através da página da CEF na internet </w:t>
      </w:r>
      <w:hyperlink r:id="rId10" w:history="1">
        <w:r>
          <w:rPr>
            <w:rFonts w:ascii="Arial" w:hAnsi="Arial"/>
            <w:sz w:val="22"/>
            <w:szCs w:val="22"/>
          </w:rPr>
          <w:t>www.caixa.gov.br</w:t>
        </w:r>
      </w:hyperlink>
      <w:r>
        <w:rPr>
          <w:rFonts w:ascii="Arial" w:hAnsi="Arial"/>
          <w:sz w:val="22"/>
          <w:szCs w:val="22"/>
        </w:rPr>
        <w:t>, conforme Art.44, inciso V do Decreto 99684/90 e Circular CEF 229 de 21.11.2001;</w:t>
      </w:r>
    </w:p>
    <w:p w14:paraId="35A0E07A" w14:textId="77777777" w:rsidR="00956BCD" w:rsidRDefault="00956BCD">
      <w:pPr>
        <w:pStyle w:val="Standard"/>
        <w:rPr>
          <w:rFonts w:ascii="Arial" w:hAnsi="Arial"/>
          <w:sz w:val="22"/>
          <w:szCs w:val="22"/>
        </w:rPr>
      </w:pPr>
    </w:p>
    <w:p w14:paraId="77D07FD5" w14:textId="77777777" w:rsidR="00956BCD" w:rsidRDefault="00F66C18">
      <w:pPr>
        <w:pStyle w:val="Standard"/>
        <w:jc w:val="both"/>
      </w:pPr>
      <w:r>
        <w:rPr>
          <w:rFonts w:ascii="Arial" w:hAnsi="Arial"/>
          <w:b/>
          <w:bCs/>
          <w:sz w:val="22"/>
          <w:szCs w:val="22"/>
          <w:u w:val="single"/>
        </w:rPr>
        <w:t>- INSS:</w:t>
      </w:r>
      <w:r>
        <w:rPr>
          <w:rFonts w:ascii="Arial" w:hAnsi="Arial"/>
          <w:sz w:val="22"/>
          <w:szCs w:val="22"/>
        </w:rPr>
        <w:t xml:space="preserve"> Certidão relativa a Contribuições Previdenciárias, com finalidade específica para a baixa, obtido através da página do INSS no en</w:t>
      </w:r>
      <w:r>
        <w:rPr>
          <w:rFonts w:ascii="Arial" w:hAnsi="Arial"/>
          <w:sz w:val="22"/>
          <w:szCs w:val="22"/>
        </w:rPr>
        <w:t xml:space="preserve">dereço </w:t>
      </w:r>
      <w:hyperlink r:id="rId11" w:history="1">
        <w:r>
          <w:rPr>
            <w:rFonts w:ascii="Arial" w:hAnsi="Arial"/>
            <w:sz w:val="22"/>
            <w:szCs w:val="22"/>
          </w:rPr>
          <w:t>www.previdenciasocial.gov.br</w:t>
        </w:r>
      </w:hyperlink>
      <w:r>
        <w:rPr>
          <w:rFonts w:ascii="Arial" w:hAnsi="Arial"/>
          <w:sz w:val="22"/>
          <w:szCs w:val="22"/>
        </w:rPr>
        <w:t xml:space="preserve">, conforme letras “a” e “c” do parágrafo único do Art.16 do Decreto 3.56/91 e letra “d”, inciso I do Art.47 da Lei 8.212/91 ou página </w:t>
      </w:r>
      <w:hyperlink r:id="rId12" w:history="1">
        <w:r>
          <w:rPr>
            <w:rFonts w:ascii="Arial" w:hAnsi="Arial"/>
            <w:sz w:val="22"/>
            <w:szCs w:val="22"/>
          </w:rPr>
          <w:t>www.receita.federal.gov.br</w:t>
        </w:r>
      </w:hyperlink>
      <w:r>
        <w:rPr>
          <w:rFonts w:ascii="Arial" w:hAnsi="Arial"/>
          <w:sz w:val="22"/>
          <w:szCs w:val="22"/>
        </w:rPr>
        <w:t>, consoante Lei nº.11.457/07.</w:t>
      </w:r>
    </w:p>
    <w:p w14:paraId="14C51494" w14:textId="77777777" w:rsidR="00956BCD" w:rsidRDefault="00956BCD">
      <w:pPr>
        <w:pStyle w:val="Standard"/>
        <w:rPr>
          <w:rFonts w:ascii="Arial" w:hAnsi="Arial"/>
          <w:sz w:val="22"/>
          <w:szCs w:val="22"/>
        </w:rPr>
      </w:pPr>
    </w:p>
    <w:p w14:paraId="67B33187" w14:textId="77777777" w:rsidR="00956BCD" w:rsidRDefault="00F66C1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a associação foi constituída após a entrada em vigor do Novo Código Civil, a partir de 11 de janeiro de 2003, anexar publicação da ata de dissolução no diário oficial e em jorna</w:t>
      </w:r>
      <w:r>
        <w:rPr>
          <w:rFonts w:ascii="Arial" w:hAnsi="Arial"/>
          <w:sz w:val="22"/>
          <w:szCs w:val="22"/>
        </w:rPr>
        <w:t>l local de grande circulação, conforme art.51 e parágrafos: art.1033 c/c 1.36, c/c 1.038, § 2º do Código Civil.</w:t>
      </w:r>
    </w:p>
    <w:p w14:paraId="607FF7FC" w14:textId="77777777" w:rsidR="00956BCD" w:rsidRDefault="00956BCD">
      <w:pPr>
        <w:pStyle w:val="Standard"/>
        <w:rPr>
          <w:rFonts w:ascii="Arial" w:hAnsi="Arial"/>
          <w:sz w:val="22"/>
          <w:szCs w:val="22"/>
        </w:rPr>
      </w:pPr>
    </w:p>
    <w:p w14:paraId="285966A0" w14:textId="77777777" w:rsidR="00956BCD" w:rsidRDefault="00F66C1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EMOLUMENTOS:</w:t>
      </w:r>
    </w:p>
    <w:p w14:paraId="08C2C712" w14:textId="77777777" w:rsidR="00956BCD" w:rsidRDefault="00F66C1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Arquivamento do Feito </w:t>
      </w:r>
      <w:r>
        <w:rPr>
          <w:rFonts w:ascii="Arial" w:hAnsi="Arial"/>
          <w:sz w:val="21"/>
          <w:szCs w:val="21"/>
        </w:rPr>
        <w:t>R$ 73,05</w:t>
      </w:r>
      <w:r>
        <w:rPr>
          <w:rFonts w:ascii="Arial" w:hAnsi="Arial"/>
          <w:sz w:val="22"/>
          <w:szCs w:val="22"/>
        </w:rPr>
        <w:t xml:space="preserve">           </w:t>
      </w:r>
    </w:p>
    <w:p w14:paraId="335BA0D5" w14:textId="77777777" w:rsidR="00956BCD" w:rsidRDefault="00F66C18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Registro Subsequente R$ 187,89</w:t>
      </w:r>
    </w:p>
    <w:p w14:paraId="5D35D40F" w14:textId="77777777" w:rsidR="00956BCD" w:rsidRDefault="00F66C18">
      <w:pPr>
        <w:pStyle w:val="Standard"/>
        <w:tabs>
          <w:tab w:val="left" w:pos="-15"/>
        </w:tabs>
        <w:ind w:firstLine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Certidão do Registro R$ 39,77</w:t>
      </w:r>
    </w:p>
    <w:p w14:paraId="751524A1" w14:textId="77777777" w:rsidR="00956BCD" w:rsidRDefault="00F66C18">
      <w:pPr>
        <w:pStyle w:val="Standard"/>
        <w:tabs>
          <w:tab w:val="left" w:pos="-15"/>
        </w:tabs>
        <w:ind w:firstLine="15"/>
        <w:jc w:val="both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Total :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R$ 300,71</w:t>
      </w:r>
    </w:p>
    <w:p w14:paraId="472B24E1" w14:textId="77777777" w:rsidR="00956BCD" w:rsidRDefault="00956BCD">
      <w:pPr>
        <w:pStyle w:val="Standard"/>
        <w:jc w:val="center"/>
        <w:rPr>
          <w:rFonts w:ascii="Arial" w:hAnsi="Arial"/>
          <w:sz w:val="22"/>
          <w:szCs w:val="22"/>
        </w:rPr>
      </w:pPr>
    </w:p>
    <w:p w14:paraId="5D32B742" w14:textId="77777777" w:rsidR="00956BCD" w:rsidRDefault="00F66C1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(Lei nº.1.436/2009 de 29 de dezembro de 2.009)</w:t>
      </w:r>
    </w:p>
    <w:p w14:paraId="7DAD51EA" w14:textId="77777777" w:rsidR="00956BCD" w:rsidRDefault="00F66C18">
      <w:pPr>
        <w:pStyle w:val="Standard"/>
        <w:tabs>
          <w:tab w:val="left" w:pos="-45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General Rondon, nº. 45, Bairro Laguinho, Fone </w:t>
      </w:r>
      <w:r>
        <w:rPr>
          <w:rFonts w:ascii="Arial" w:hAnsi="Arial" w:cs="Arial"/>
          <w:b/>
          <w:bCs/>
          <w:sz w:val="22"/>
          <w:szCs w:val="22"/>
        </w:rPr>
        <w:t>(96) 3227-0918</w:t>
      </w:r>
    </w:p>
    <w:sectPr w:rsidR="00956B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2C41" w14:textId="77777777" w:rsidR="00F66C18" w:rsidRDefault="00F66C18">
      <w:r>
        <w:separator/>
      </w:r>
    </w:p>
  </w:endnote>
  <w:endnote w:type="continuationSeparator" w:id="0">
    <w:p w14:paraId="26A9E77D" w14:textId="77777777" w:rsidR="00F66C18" w:rsidRDefault="00F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C3EF" w14:textId="77777777" w:rsidR="00F66C18" w:rsidRDefault="00F66C18">
      <w:r>
        <w:rPr>
          <w:color w:val="000000"/>
        </w:rPr>
        <w:separator/>
      </w:r>
    </w:p>
  </w:footnote>
  <w:footnote w:type="continuationSeparator" w:id="0">
    <w:p w14:paraId="70EAC1C6" w14:textId="77777777" w:rsidR="00F66C18" w:rsidRDefault="00F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A5F"/>
    <w:multiLevelType w:val="multilevel"/>
    <w:tmpl w:val="890636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6BCD"/>
    <w:rsid w:val="00572A48"/>
    <w:rsid w:val="00956BCD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7CA2B"/>
  <w15:docId w15:val="{AA4322F2-1AD8-431C-A2F5-66F6FD5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receita.federal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videnciasocial.gov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ixa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Sampaio</dc:creator>
  <cp:lastModifiedBy>Gilbert e Carol</cp:lastModifiedBy>
  <cp:revision>2</cp:revision>
  <cp:lastPrinted>2020-03-11T10:43:00Z</cp:lastPrinted>
  <dcterms:created xsi:type="dcterms:W3CDTF">2021-05-05T18:24:00Z</dcterms:created>
  <dcterms:modified xsi:type="dcterms:W3CDTF">2021-05-05T18:24:00Z</dcterms:modified>
</cp:coreProperties>
</file>